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A7" w:rsidRPr="00E80F57" w:rsidRDefault="007C2DA7" w:rsidP="00E80F57">
      <w:pPr>
        <w:spacing w:line="360" w:lineRule="auto"/>
        <w:jc w:val="center"/>
        <w:rPr>
          <w:b/>
          <w:sz w:val="28"/>
          <w:szCs w:val="28"/>
        </w:rPr>
      </w:pPr>
      <w:r w:rsidRPr="00E80F57">
        <w:rPr>
          <w:b/>
          <w:sz w:val="28"/>
          <w:szCs w:val="28"/>
        </w:rPr>
        <w:t xml:space="preserve">Деловая игра </w:t>
      </w:r>
    </w:p>
    <w:p w:rsidR="007C2DA7" w:rsidRPr="00E80F57" w:rsidRDefault="007C2DA7" w:rsidP="00E80F57">
      <w:pPr>
        <w:spacing w:line="360" w:lineRule="auto"/>
        <w:jc w:val="center"/>
        <w:rPr>
          <w:b/>
          <w:i/>
          <w:sz w:val="28"/>
          <w:szCs w:val="28"/>
        </w:rPr>
      </w:pPr>
      <w:r w:rsidRPr="00E80F57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Шаги к профессии</w:t>
      </w:r>
      <w:r w:rsidRPr="00E80F57">
        <w:rPr>
          <w:b/>
          <w:i/>
          <w:sz w:val="28"/>
          <w:szCs w:val="28"/>
        </w:rPr>
        <w:t>»</w:t>
      </w:r>
    </w:p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  <w:r w:rsidRPr="00E80F57">
        <w:rPr>
          <w:b/>
          <w:sz w:val="28"/>
          <w:szCs w:val="28"/>
        </w:rPr>
        <w:t>Цель:</w:t>
      </w:r>
      <w:r w:rsidRPr="00E80F57">
        <w:rPr>
          <w:sz w:val="28"/>
          <w:szCs w:val="28"/>
        </w:rPr>
        <w:t xml:space="preserve"> Формирование трудовой мотивации и коммуникативной компетентности у школьников, обучение основным принципам построения своей профессиональной карьеры и навыкам поведения в решении проблем, критического и эвристического мышления посредством проектной деятельности.</w:t>
      </w:r>
    </w:p>
    <w:p w:rsidR="007C2DA7" w:rsidRPr="00E80F57" w:rsidRDefault="007C2DA7" w:rsidP="00E80F57">
      <w:pPr>
        <w:spacing w:line="360" w:lineRule="auto"/>
        <w:rPr>
          <w:b/>
          <w:sz w:val="28"/>
          <w:szCs w:val="28"/>
        </w:rPr>
      </w:pPr>
      <w:r w:rsidRPr="00E80F57">
        <w:rPr>
          <w:b/>
          <w:sz w:val="28"/>
          <w:szCs w:val="28"/>
        </w:rPr>
        <w:t>Задачи:</w:t>
      </w:r>
    </w:p>
    <w:p w:rsidR="007C2DA7" w:rsidRPr="00E80F57" w:rsidRDefault="007C2DA7" w:rsidP="00E80F5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Закрепить умение обобщать и обрабатывать информацию профессионального образования в условиях развития современного общества</w:t>
      </w:r>
    </w:p>
    <w:p w:rsidR="007C2DA7" w:rsidRPr="00E80F57" w:rsidRDefault="007C2DA7" w:rsidP="00E80F5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Развивать познавательную активность, умение давать позитивную оценку таких духовно-нравственных качеств как трудолюбие, целеустремленность и самостоятельность.</w:t>
      </w:r>
    </w:p>
    <w:p w:rsidR="007C2DA7" w:rsidRPr="00E80F57" w:rsidRDefault="007C2DA7" w:rsidP="00E80F5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Формировать потребность самопознания и самореализации, побуждать к самостоятельному самоопределению, развивать свои способности и умения в работе  группы, решать проблемные ситуации и оценивать свою деятельность, добиваться высоких личных результатов.</w:t>
      </w:r>
    </w:p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  <w:r w:rsidRPr="00E80F57">
        <w:rPr>
          <w:b/>
          <w:sz w:val="28"/>
          <w:szCs w:val="28"/>
        </w:rPr>
        <w:t xml:space="preserve">Направление: </w:t>
      </w:r>
      <w:r w:rsidRPr="00E80F57">
        <w:rPr>
          <w:sz w:val="28"/>
          <w:szCs w:val="28"/>
        </w:rPr>
        <w:t>проектная деятельность.</w:t>
      </w:r>
    </w:p>
    <w:p w:rsidR="007C2DA7" w:rsidRPr="00E80F57" w:rsidRDefault="007C2DA7" w:rsidP="00E80F57">
      <w:pPr>
        <w:widowControl w:val="0"/>
        <w:autoSpaceDE w:val="0"/>
        <w:autoSpaceDN w:val="0"/>
        <w:adjustRightInd w:val="0"/>
        <w:spacing w:line="360" w:lineRule="auto"/>
        <w:ind w:left="-108" w:firstLine="108"/>
        <w:rPr>
          <w:sz w:val="28"/>
          <w:szCs w:val="28"/>
        </w:rPr>
      </w:pPr>
      <w:r w:rsidRPr="00E80F57">
        <w:rPr>
          <w:b/>
          <w:sz w:val="28"/>
          <w:szCs w:val="28"/>
        </w:rPr>
        <w:t>Вид</w:t>
      </w:r>
      <w:r w:rsidRPr="00E80F57">
        <w:rPr>
          <w:sz w:val="28"/>
          <w:szCs w:val="28"/>
        </w:rPr>
        <w:t>: игровая.</w:t>
      </w:r>
    </w:p>
    <w:p w:rsidR="007C2DA7" w:rsidRPr="00E80F57" w:rsidRDefault="007C2DA7" w:rsidP="00E80F57">
      <w:pPr>
        <w:widowControl w:val="0"/>
        <w:autoSpaceDE w:val="0"/>
        <w:autoSpaceDN w:val="0"/>
        <w:adjustRightInd w:val="0"/>
        <w:spacing w:line="360" w:lineRule="auto"/>
        <w:ind w:left="-108" w:firstLine="108"/>
        <w:rPr>
          <w:sz w:val="28"/>
          <w:szCs w:val="28"/>
        </w:rPr>
      </w:pPr>
      <w:r w:rsidRPr="00E80F57">
        <w:rPr>
          <w:b/>
          <w:sz w:val="28"/>
          <w:szCs w:val="28"/>
        </w:rPr>
        <w:t>Воспитательный результат</w:t>
      </w:r>
      <w:r w:rsidRPr="00E80F57">
        <w:rPr>
          <w:sz w:val="28"/>
          <w:szCs w:val="28"/>
        </w:rPr>
        <w:t>: приобретение школьником  новых социальных знаний.</w:t>
      </w:r>
    </w:p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 xml:space="preserve">Для достижения поставленной цели и задач были использованы следующие </w:t>
      </w:r>
      <w:r w:rsidRPr="00E80F57">
        <w:rPr>
          <w:b/>
          <w:bCs/>
          <w:sz w:val="28"/>
          <w:szCs w:val="28"/>
        </w:rPr>
        <w:t>методы исследования</w:t>
      </w:r>
      <w:r w:rsidRPr="00E80F57">
        <w:rPr>
          <w:sz w:val="28"/>
          <w:szCs w:val="28"/>
        </w:rPr>
        <w:t>: диалог, проектная деятельность, дискуссия, частично-поисковый метод (работа с вопросами).</w:t>
      </w:r>
    </w:p>
    <w:p w:rsidR="007C2DA7" w:rsidRDefault="007C2DA7" w:rsidP="00E80F57">
      <w:pPr>
        <w:spacing w:line="360" w:lineRule="auto"/>
        <w:jc w:val="both"/>
        <w:rPr>
          <w:sz w:val="28"/>
          <w:szCs w:val="28"/>
        </w:rPr>
      </w:pPr>
      <w:r w:rsidRPr="00E80F57">
        <w:rPr>
          <w:b/>
          <w:sz w:val="28"/>
          <w:szCs w:val="28"/>
        </w:rPr>
        <w:t>Формы работы:</w:t>
      </w:r>
      <w:r w:rsidRPr="00E80F57">
        <w:rPr>
          <w:sz w:val="28"/>
          <w:szCs w:val="28"/>
        </w:rPr>
        <w:t xml:space="preserve"> фронтальная, групповая, индивидуальная.</w:t>
      </w:r>
    </w:p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  <w:r w:rsidRPr="006908AF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компьютеры для тестирования</w:t>
      </w:r>
    </w:p>
    <w:p w:rsidR="007C2DA7" w:rsidRPr="00E80F57" w:rsidRDefault="007C2DA7" w:rsidP="00E80F57">
      <w:pPr>
        <w:spacing w:line="360" w:lineRule="auto"/>
        <w:jc w:val="both"/>
        <w:rPr>
          <w:b/>
          <w:sz w:val="28"/>
          <w:szCs w:val="28"/>
        </w:rPr>
      </w:pPr>
      <w:r w:rsidRPr="00E80F57">
        <w:rPr>
          <w:b/>
          <w:sz w:val="28"/>
          <w:szCs w:val="28"/>
        </w:rPr>
        <w:t>Ход мероприятия:</w:t>
      </w:r>
      <w:bookmarkStart w:id="0" w:name="_GoBack"/>
      <w:bookmarkEnd w:id="0"/>
    </w:p>
    <w:p w:rsidR="007C2DA7" w:rsidRPr="00E80F57" w:rsidRDefault="007C2DA7" w:rsidP="00E80F5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Вступительное слово, обоснование темы</w:t>
      </w:r>
    </w:p>
    <w:p w:rsidR="007C2DA7" w:rsidRPr="00E80F57" w:rsidRDefault="007C2DA7" w:rsidP="00E80F5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Представление проектов</w:t>
      </w:r>
    </w:p>
    <w:p w:rsidR="007C2DA7" w:rsidRPr="00E80F57" w:rsidRDefault="007C2DA7" w:rsidP="00E80F5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Деловая игра «назови профессию»</w:t>
      </w:r>
    </w:p>
    <w:p w:rsidR="007C2DA7" w:rsidRPr="00E80F57" w:rsidRDefault="007C2DA7" w:rsidP="00E80F5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Работа в группах</w:t>
      </w:r>
    </w:p>
    <w:p w:rsidR="007C2DA7" w:rsidRPr="00E80F57" w:rsidRDefault="007C2DA7" w:rsidP="00E80F5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Подведение итогов</w:t>
      </w:r>
    </w:p>
    <w:p w:rsidR="007C2DA7" w:rsidRPr="00E80F57" w:rsidRDefault="007C2DA7" w:rsidP="00E80F57">
      <w:pPr>
        <w:spacing w:line="360" w:lineRule="auto"/>
        <w:ind w:firstLine="709"/>
        <w:jc w:val="both"/>
        <w:rPr>
          <w:sz w:val="28"/>
          <w:szCs w:val="28"/>
        </w:rPr>
      </w:pPr>
      <w:r w:rsidRPr="00E80F57">
        <w:rPr>
          <w:i/>
          <w:sz w:val="28"/>
          <w:szCs w:val="28"/>
        </w:rPr>
        <w:t>Вводное слово</w:t>
      </w:r>
      <w:r w:rsidRPr="00E80F57">
        <w:rPr>
          <w:sz w:val="28"/>
          <w:szCs w:val="28"/>
        </w:rPr>
        <w:t xml:space="preserve">: Мы живем в сложное время. Успешное развитие российского общества в значительной мере зависит от молодого поколения наших выпускников, вашей нравственности, гражданской позиции и высокой культуры. Профессиональному самоопределению необходимо учить и  учиться – это путь не только к личному благосостоянию, но и к процветанию всего общества. Поэтому приобщение к профессиональной деятельности является одной из важных задач семьи, школы и общества. </w:t>
      </w:r>
    </w:p>
    <w:p w:rsidR="007C2DA7" w:rsidRPr="00E80F57" w:rsidRDefault="007C2DA7" w:rsidP="00E80F57">
      <w:pPr>
        <w:spacing w:line="360" w:lineRule="auto"/>
        <w:ind w:firstLine="709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Каждый из вас должен ответственно подходить к принятию решения.  Как говорят мудрые и прозорливые французы: «Выбирать профессию надо также как выбираем перчатку, чтобы не жала и не слетала». Мы надеемся, что наша встреча поможет принять верное решение тем, кто еще не определился в своем выборе.</w:t>
      </w:r>
    </w:p>
    <w:p w:rsidR="007C2DA7" w:rsidRPr="00E80F57" w:rsidRDefault="007C2DA7" w:rsidP="00E80F57">
      <w:pPr>
        <w:spacing w:line="360" w:lineRule="auto"/>
        <w:jc w:val="both"/>
        <w:rPr>
          <w:b/>
          <w:sz w:val="28"/>
          <w:szCs w:val="28"/>
        </w:rPr>
      </w:pPr>
      <w:r w:rsidRPr="00E80F57">
        <w:rPr>
          <w:b/>
          <w:sz w:val="28"/>
          <w:szCs w:val="28"/>
        </w:rPr>
        <w:t xml:space="preserve">Обращение Путина к Федеральному Собранию </w:t>
      </w:r>
    </w:p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Существует три основных требования, которым должна удовлетворять выбранная нами профессия. Подумайте и назовите эти требования (</w:t>
      </w:r>
      <w:r w:rsidRPr="00E80F57">
        <w:rPr>
          <w:i/>
          <w:sz w:val="28"/>
          <w:szCs w:val="28"/>
        </w:rPr>
        <w:t>дети называют</w:t>
      </w:r>
      <w:r w:rsidRPr="00E80F57">
        <w:rPr>
          <w:sz w:val="28"/>
          <w:szCs w:val="28"/>
        </w:rPr>
        <w:t xml:space="preserve">)  </w:t>
      </w:r>
    </w:p>
    <w:p w:rsidR="007C2DA7" w:rsidRPr="00E80F57" w:rsidRDefault="007C2DA7" w:rsidP="00E80F5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Профессия должна быть интересной</w:t>
      </w:r>
    </w:p>
    <w:p w:rsidR="007C2DA7" w:rsidRPr="00E80F57" w:rsidRDefault="007C2DA7" w:rsidP="00E80F5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Можно было найти работу по специальности</w:t>
      </w:r>
    </w:p>
    <w:p w:rsidR="007C2DA7" w:rsidRPr="00E80F57" w:rsidRDefault="007C2DA7" w:rsidP="00E80F5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Профессия должна соответствовать возможностям</w:t>
      </w:r>
    </w:p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Существует три основных способа выбора профессии:</w:t>
      </w:r>
    </w:p>
    <w:p w:rsidR="007C2DA7" w:rsidRPr="00E80F57" w:rsidRDefault="007C2DA7" w:rsidP="00E80F5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Метод проб и ошибок (человек идет вслепую пробуя себя в разных сферах деятельности, пока не найдет ту, которая даст возможность для достойной жизни но и радость труда).</w:t>
      </w:r>
    </w:p>
    <w:p w:rsidR="007C2DA7" w:rsidRPr="00E80F57" w:rsidRDefault="007C2DA7" w:rsidP="00E80F5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Изучение себя, своих способностей, интересов, свойств нервной системы, мышления, памяти, внимания. Только так выбор будет осмысленным.</w:t>
      </w:r>
    </w:p>
    <w:p w:rsidR="007C2DA7" w:rsidRPr="00E80F57" w:rsidRDefault="007C2DA7" w:rsidP="00E80F5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Путь выбора ваших родных и близких. Он возможен если это традиция семьи, которая передается из поколения в поколение - семейные династии.</w:t>
      </w:r>
    </w:p>
    <w:p w:rsidR="007C2DA7" w:rsidRPr="00E80F57" w:rsidRDefault="007C2DA7" w:rsidP="00E80F57">
      <w:pPr>
        <w:spacing w:line="360" w:lineRule="auto"/>
        <w:jc w:val="center"/>
        <w:rPr>
          <w:sz w:val="28"/>
          <w:szCs w:val="28"/>
        </w:rPr>
      </w:pPr>
    </w:p>
    <w:p w:rsidR="007C2DA7" w:rsidRPr="00E80F57" w:rsidRDefault="007C2DA7" w:rsidP="00E80F57">
      <w:pPr>
        <w:spacing w:line="360" w:lineRule="auto"/>
        <w:jc w:val="center"/>
        <w:rPr>
          <w:sz w:val="28"/>
          <w:szCs w:val="28"/>
        </w:rPr>
      </w:pPr>
      <w:r w:rsidRPr="00E80F57">
        <w:rPr>
          <w:b/>
          <w:sz w:val="28"/>
          <w:szCs w:val="28"/>
        </w:rPr>
        <w:t>Деловая игра:</w:t>
      </w:r>
    </w:p>
    <w:p w:rsidR="007C2DA7" w:rsidRPr="00E80F57" w:rsidRDefault="007C2DA7" w:rsidP="00E80F57">
      <w:pPr>
        <w:spacing w:line="360" w:lineRule="auto"/>
        <w:ind w:firstLine="709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Уважаемые учащиеся, сообщаю вам важную информацию. Широко известное рекламное агентство «Арт-дизайн» внедряет долгосрочный проект по открытию своих филиалов в разных странах. Предлагаем вам принять участие в конкурсе на замещение вакантных должностей для работы в только, что открывшихся филиалах. Для работы в фирме требуются творческие, инициативные, квалифицированные специалисты, способные принести фирме процветание.</w:t>
      </w:r>
    </w:p>
    <w:p w:rsidR="007C2DA7" w:rsidRPr="00E80F57" w:rsidRDefault="007C2DA7" w:rsidP="00E80F57">
      <w:pPr>
        <w:spacing w:line="360" w:lineRule="auto"/>
        <w:ind w:firstLine="709"/>
        <w:jc w:val="both"/>
        <w:rPr>
          <w:sz w:val="28"/>
          <w:szCs w:val="28"/>
        </w:rPr>
      </w:pPr>
      <w:r w:rsidRPr="00E80F57">
        <w:rPr>
          <w:sz w:val="28"/>
          <w:szCs w:val="28"/>
        </w:rPr>
        <w:t xml:space="preserve">Для работы мы разобьемся на две группы-филиалы фирмы. Прибывшие представители этой фирмы хотели бы в деле увидеть способности потенциальных сотрудников. </w:t>
      </w:r>
    </w:p>
    <w:p w:rsidR="007C2DA7" w:rsidRPr="00E80F57" w:rsidRDefault="007C2DA7" w:rsidP="00E80F57">
      <w:pPr>
        <w:spacing w:line="360" w:lineRule="auto"/>
        <w:jc w:val="both"/>
        <w:rPr>
          <w:b/>
          <w:sz w:val="28"/>
          <w:szCs w:val="28"/>
        </w:rPr>
      </w:pPr>
      <w:r w:rsidRPr="00E80F57">
        <w:rPr>
          <w:b/>
          <w:sz w:val="28"/>
          <w:szCs w:val="28"/>
        </w:rPr>
        <w:t>Идет разбивка на команды путем сложения пазлов.</w:t>
      </w:r>
    </w:p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Каждая из команд должна будет выполнить следующие задания:</w:t>
      </w:r>
    </w:p>
    <w:p w:rsidR="007C2DA7" w:rsidRPr="00E80F57" w:rsidRDefault="007C2DA7" w:rsidP="00E80F5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Подготовить проект создания филиала. Придумать название, основной принцип работы или девиз.</w:t>
      </w:r>
    </w:p>
    <w:p w:rsidR="007C2DA7" w:rsidRPr="00E80F57" w:rsidRDefault="007C2DA7" w:rsidP="00E80F5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Придумать рекламные ролики отечественных товаров (по жребию)</w:t>
      </w:r>
    </w:p>
    <w:p w:rsidR="007C2DA7" w:rsidRPr="00E80F57" w:rsidRDefault="007C2DA7" w:rsidP="00E80F5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Предложить достойную кандидатуру менеджера на должность исполнительного директора фирмы.</w:t>
      </w:r>
    </w:p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(представитель от команды вытягивает конверт с заданием)</w:t>
      </w:r>
    </w:p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  <w:r w:rsidRPr="00E80F57">
        <w:rPr>
          <w:b/>
          <w:sz w:val="28"/>
          <w:szCs w:val="28"/>
        </w:rPr>
        <w:t>Ведущий:</w:t>
      </w:r>
      <w:r w:rsidRPr="00E80F57">
        <w:rPr>
          <w:sz w:val="28"/>
          <w:szCs w:val="28"/>
        </w:rPr>
        <w:t xml:space="preserve"> в конце игры мы проведем предвыборную пресс-конференцию кандидатов на должность исполнительного директора</w:t>
      </w:r>
    </w:p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Прежде чем мы начнем нашу игру, проверим способности предпринимателя, предлагаю вам небольшую коллективную разминку: разгадать кроссворд «Для начинающих»</w:t>
      </w:r>
    </w:p>
    <w:p w:rsidR="007C2DA7" w:rsidRPr="00E80F57" w:rsidRDefault="007C2DA7" w:rsidP="00E80F5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Вывоз товара за рубеж</w:t>
      </w:r>
    </w:p>
    <w:p w:rsidR="007C2DA7" w:rsidRPr="00E80F57" w:rsidRDefault="007C2DA7" w:rsidP="00E80F5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Система экономических отношений, основанная на частной собственности</w:t>
      </w:r>
    </w:p>
    <w:p w:rsidR="007C2DA7" w:rsidRPr="00E80F57" w:rsidRDefault="007C2DA7" w:rsidP="00E80F5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Равенство спроса и предложения</w:t>
      </w:r>
    </w:p>
    <w:p w:rsidR="007C2DA7" w:rsidRPr="00E80F57" w:rsidRDefault="007C2DA7" w:rsidP="00E80F5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Обеспечение потребностей в товарах и услугах</w:t>
      </w:r>
    </w:p>
    <w:p w:rsidR="007C2DA7" w:rsidRPr="00E80F57" w:rsidRDefault="007C2DA7" w:rsidP="00E80F5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Потребность в товарах и услугах</w:t>
      </w:r>
    </w:p>
    <w:p w:rsidR="007C2DA7" w:rsidRPr="00E80F57" w:rsidRDefault="007C2DA7" w:rsidP="00E80F5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Бизнесмен</w:t>
      </w:r>
    </w:p>
    <w:p w:rsidR="007C2DA7" w:rsidRPr="00E80F57" w:rsidRDefault="007C2DA7" w:rsidP="00E80F5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Состязательность на рынке</w:t>
      </w:r>
    </w:p>
    <w:p w:rsidR="007C2DA7" w:rsidRPr="00E80F57" w:rsidRDefault="007C2DA7" w:rsidP="00E80F5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Деньги, полученные от продажи товара.</w:t>
      </w:r>
    </w:p>
    <w:p w:rsidR="007C2DA7" w:rsidRPr="00E80F57" w:rsidRDefault="007C2DA7" w:rsidP="00E80F5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Учреждение, торгующее деньгами.</w:t>
      </w:r>
    </w:p>
    <w:tbl>
      <w:tblPr>
        <w:tblW w:w="884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"/>
        <w:gridCol w:w="390"/>
        <w:gridCol w:w="565"/>
        <w:gridCol w:w="533"/>
        <w:gridCol w:w="531"/>
        <w:gridCol w:w="561"/>
        <w:gridCol w:w="556"/>
        <w:gridCol w:w="563"/>
        <w:gridCol w:w="547"/>
        <w:gridCol w:w="555"/>
        <w:gridCol w:w="565"/>
        <w:gridCol w:w="533"/>
        <w:gridCol w:w="530"/>
        <w:gridCol w:w="533"/>
        <w:gridCol w:w="534"/>
        <w:gridCol w:w="483"/>
        <w:gridCol w:w="526"/>
      </w:tblGrid>
      <w:tr w:rsidR="007C2DA7" w:rsidRPr="00E80F57" w:rsidTr="006567F0">
        <w:tc>
          <w:tcPr>
            <w:tcW w:w="4583" w:type="dxa"/>
            <w:gridSpan w:val="9"/>
            <w:tcBorders>
              <w:top w:val="nil"/>
              <w:left w:val="nil"/>
              <w:bottom w:val="nil"/>
            </w:tcBorders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565" w:type="dxa"/>
          </w:tcPr>
          <w:p w:rsidR="007C2DA7" w:rsidRPr="006567F0" w:rsidRDefault="007C2DA7" w:rsidP="006567F0">
            <w:pPr>
              <w:spacing w:line="360" w:lineRule="auto"/>
              <w:rPr>
                <w:b/>
                <w:sz w:val="22"/>
                <w:szCs w:val="22"/>
              </w:rPr>
            </w:pPr>
            <w:r w:rsidRPr="006567F0">
              <w:rPr>
                <w:b/>
                <w:sz w:val="22"/>
                <w:szCs w:val="22"/>
              </w:rPr>
              <w:t xml:space="preserve">  Э </w:t>
            </w:r>
          </w:p>
        </w:tc>
        <w:tc>
          <w:tcPr>
            <w:tcW w:w="53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К</w:t>
            </w:r>
          </w:p>
        </w:tc>
        <w:tc>
          <w:tcPr>
            <w:tcW w:w="530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С</w:t>
            </w:r>
          </w:p>
        </w:tc>
        <w:tc>
          <w:tcPr>
            <w:tcW w:w="53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П</w:t>
            </w:r>
          </w:p>
        </w:tc>
        <w:tc>
          <w:tcPr>
            <w:tcW w:w="534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О</w:t>
            </w:r>
          </w:p>
        </w:tc>
        <w:tc>
          <w:tcPr>
            <w:tcW w:w="48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Р</w:t>
            </w:r>
          </w:p>
        </w:tc>
        <w:tc>
          <w:tcPr>
            <w:tcW w:w="526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Т</w:t>
            </w:r>
          </w:p>
        </w:tc>
      </w:tr>
      <w:tr w:rsidR="007C2DA7" w:rsidRPr="00E80F57" w:rsidTr="006567F0">
        <w:trPr>
          <w:gridBefore w:val="5"/>
        </w:trPr>
        <w:tc>
          <w:tcPr>
            <w:tcW w:w="561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556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Р</w:t>
            </w:r>
          </w:p>
        </w:tc>
        <w:tc>
          <w:tcPr>
            <w:tcW w:w="56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Ы</w:t>
            </w:r>
          </w:p>
        </w:tc>
        <w:tc>
          <w:tcPr>
            <w:tcW w:w="547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Н</w:t>
            </w:r>
          </w:p>
        </w:tc>
        <w:tc>
          <w:tcPr>
            <w:tcW w:w="555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О</w:t>
            </w:r>
          </w:p>
        </w:tc>
        <w:tc>
          <w:tcPr>
            <w:tcW w:w="565" w:type="dxa"/>
          </w:tcPr>
          <w:p w:rsidR="007C2DA7" w:rsidRPr="006567F0" w:rsidRDefault="007C2DA7" w:rsidP="006567F0">
            <w:pPr>
              <w:spacing w:line="360" w:lineRule="auto"/>
              <w:rPr>
                <w:b/>
                <w:sz w:val="22"/>
                <w:szCs w:val="22"/>
              </w:rPr>
            </w:pPr>
            <w:r w:rsidRPr="006567F0">
              <w:rPr>
                <w:b/>
                <w:sz w:val="22"/>
                <w:szCs w:val="22"/>
              </w:rPr>
              <w:t xml:space="preserve">  К</w:t>
            </w:r>
          </w:p>
        </w:tc>
        <w:tc>
          <w:tcPr>
            <w:tcW w:w="3139" w:type="dxa"/>
            <w:gridSpan w:val="6"/>
            <w:tcBorders>
              <w:bottom w:val="nil"/>
              <w:right w:val="nil"/>
            </w:tcBorders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C2DA7" w:rsidRPr="00E80F57" w:rsidTr="006567F0">
        <w:trPr>
          <w:gridBefore w:val="5"/>
        </w:trPr>
        <w:tc>
          <w:tcPr>
            <w:tcW w:w="561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Р</w:t>
            </w:r>
          </w:p>
        </w:tc>
        <w:tc>
          <w:tcPr>
            <w:tcW w:w="56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А</w:t>
            </w:r>
          </w:p>
        </w:tc>
        <w:tc>
          <w:tcPr>
            <w:tcW w:w="547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В</w:t>
            </w:r>
          </w:p>
        </w:tc>
        <w:tc>
          <w:tcPr>
            <w:tcW w:w="555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Н</w:t>
            </w:r>
          </w:p>
        </w:tc>
        <w:tc>
          <w:tcPr>
            <w:tcW w:w="565" w:type="dxa"/>
          </w:tcPr>
          <w:p w:rsidR="007C2DA7" w:rsidRPr="006567F0" w:rsidRDefault="007C2DA7" w:rsidP="006567F0">
            <w:pPr>
              <w:spacing w:line="360" w:lineRule="auto"/>
              <w:rPr>
                <w:b/>
                <w:sz w:val="22"/>
                <w:szCs w:val="22"/>
              </w:rPr>
            </w:pPr>
            <w:r w:rsidRPr="006567F0">
              <w:rPr>
                <w:b/>
                <w:sz w:val="22"/>
                <w:szCs w:val="22"/>
              </w:rPr>
              <w:t xml:space="preserve">  О</w:t>
            </w:r>
          </w:p>
        </w:tc>
        <w:tc>
          <w:tcPr>
            <w:tcW w:w="53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В</w:t>
            </w:r>
          </w:p>
        </w:tc>
        <w:tc>
          <w:tcPr>
            <w:tcW w:w="530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Е</w:t>
            </w:r>
          </w:p>
        </w:tc>
        <w:tc>
          <w:tcPr>
            <w:tcW w:w="53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С</w:t>
            </w:r>
          </w:p>
        </w:tc>
        <w:tc>
          <w:tcPr>
            <w:tcW w:w="534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И</w:t>
            </w:r>
          </w:p>
        </w:tc>
        <w:tc>
          <w:tcPr>
            <w:tcW w:w="48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Е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  <w:right w:val="nil"/>
            </w:tcBorders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C2DA7" w:rsidRPr="00E80F57" w:rsidTr="006567F0">
        <w:tc>
          <w:tcPr>
            <w:tcW w:w="337" w:type="dxa"/>
            <w:vMerge w:val="restart"/>
            <w:tcBorders>
              <w:top w:val="nil"/>
              <w:left w:val="nil"/>
              <w:right w:val="nil"/>
            </w:tcBorders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565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П</w:t>
            </w:r>
          </w:p>
        </w:tc>
        <w:tc>
          <w:tcPr>
            <w:tcW w:w="53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Р</w:t>
            </w:r>
          </w:p>
        </w:tc>
        <w:tc>
          <w:tcPr>
            <w:tcW w:w="531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Е</w:t>
            </w:r>
          </w:p>
        </w:tc>
        <w:tc>
          <w:tcPr>
            <w:tcW w:w="561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Д</w:t>
            </w:r>
          </w:p>
        </w:tc>
        <w:tc>
          <w:tcPr>
            <w:tcW w:w="556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Л</w:t>
            </w:r>
          </w:p>
        </w:tc>
        <w:tc>
          <w:tcPr>
            <w:tcW w:w="56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О</w:t>
            </w:r>
          </w:p>
        </w:tc>
        <w:tc>
          <w:tcPr>
            <w:tcW w:w="547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Ж</w:t>
            </w:r>
          </w:p>
        </w:tc>
        <w:tc>
          <w:tcPr>
            <w:tcW w:w="555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Е</w:t>
            </w:r>
          </w:p>
        </w:tc>
        <w:tc>
          <w:tcPr>
            <w:tcW w:w="565" w:type="dxa"/>
          </w:tcPr>
          <w:p w:rsidR="007C2DA7" w:rsidRPr="006567F0" w:rsidRDefault="007C2DA7" w:rsidP="006567F0">
            <w:pPr>
              <w:spacing w:line="360" w:lineRule="auto"/>
              <w:rPr>
                <w:b/>
                <w:sz w:val="22"/>
                <w:szCs w:val="22"/>
              </w:rPr>
            </w:pPr>
            <w:r w:rsidRPr="006567F0">
              <w:rPr>
                <w:b/>
                <w:sz w:val="22"/>
                <w:szCs w:val="22"/>
              </w:rPr>
              <w:t xml:space="preserve">  Н</w:t>
            </w:r>
          </w:p>
        </w:tc>
        <w:tc>
          <w:tcPr>
            <w:tcW w:w="53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И</w:t>
            </w:r>
          </w:p>
        </w:tc>
        <w:tc>
          <w:tcPr>
            <w:tcW w:w="530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Е</w:t>
            </w:r>
          </w:p>
        </w:tc>
        <w:tc>
          <w:tcPr>
            <w:tcW w:w="1550" w:type="dxa"/>
            <w:gridSpan w:val="3"/>
            <w:tcBorders>
              <w:bottom w:val="nil"/>
              <w:right w:val="nil"/>
            </w:tcBorders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C2DA7" w:rsidRPr="00E80F57" w:rsidTr="006567F0">
        <w:trPr>
          <w:gridAfter w:val="5"/>
          <w:wAfter w:w="2606" w:type="dxa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</w:tcBorders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56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С</w:t>
            </w:r>
          </w:p>
        </w:tc>
        <w:tc>
          <w:tcPr>
            <w:tcW w:w="547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П</w:t>
            </w:r>
          </w:p>
        </w:tc>
        <w:tc>
          <w:tcPr>
            <w:tcW w:w="555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Р</w:t>
            </w:r>
          </w:p>
        </w:tc>
        <w:tc>
          <w:tcPr>
            <w:tcW w:w="565" w:type="dxa"/>
          </w:tcPr>
          <w:p w:rsidR="007C2DA7" w:rsidRPr="006567F0" w:rsidRDefault="007C2DA7" w:rsidP="006567F0">
            <w:pPr>
              <w:spacing w:line="360" w:lineRule="auto"/>
              <w:rPr>
                <w:b/>
                <w:sz w:val="22"/>
                <w:szCs w:val="22"/>
              </w:rPr>
            </w:pPr>
            <w:r w:rsidRPr="006567F0">
              <w:rPr>
                <w:b/>
                <w:sz w:val="22"/>
                <w:szCs w:val="22"/>
              </w:rPr>
              <w:t xml:space="preserve">  О</w:t>
            </w:r>
          </w:p>
        </w:tc>
        <w:tc>
          <w:tcPr>
            <w:tcW w:w="53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С</w:t>
            </w:r>
          </w:p>
        </w:tc>
      </w:tr>
      <w:tr w:rsidR="007C2DA7" w:rsidRPr="00E80F57" w:rsidTr="006567F0">
        <w:tc>
          <w:tcPr>
            <w:tcW w:w="337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390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П</w:t>
            </w:r>
          </w:p>
        </w:tc>
        <w:tc>
          <w:tcPr>
            <w:tcW w:w="565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Р</w:t>
            </w:r>
          </w:p>
        </w:tc>
        <w:tc>
          <w:tcPr>
            <w:tcW w:w="53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Е</w:t>
            </w:r>
          </w:p>
        </w:tc>
        <w:tc>
          <w:tcPr>
            <w:tcW w:w="531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Д</w:t>
            </w:r>
          </w:p>
        </w:tc>
        <w:tc>
          <w:tcPr>
            <w:tcW w:w="561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П</w:t>
            </w:r>
          </w:p>
        </w:tc>
        <w:tc>
          <w:tcPr>
            <w:tcW w:w="556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Р</w:t>
            </w:r>
          </w:p>
        </w:tc>
        <w:tc>
          <w:tcPr>
            <w:tcW w:w="56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И</w:t>
            </w:r>
          </w:p>
        </w:tc>
        <w:tc>
          <w:tcPr>
            <w:tcW w:w="547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Н</w:t>
            </w:r>
          </w:p>
        </w:tc>
        <w:tc>
          <w:tcPr>
            <w:tcW w:w="555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И</w:t>
            </w:r>
          </w:p>
        </w:tc>
        <w:tc>
          <w:tcPr>
            <w:tcW w:w="565" w:type="dxa"/>
          </w:tcPr>
          <w:p w:rsidR="007C2DA7" w:rsidRPr="006567F0" w:rsidRDefault="007C2DA7" w:rsidP="006567F0">
            <w:pPr>
              <w:spacing w:line="360" w:lineRule="auto"/>
              <w:rPr>
                <w:b/>
                <w:sz w:val="22"/>
                <w:szCs w:val="22"/>
              </w:rPr>
            </w:pPr>
            <w:r w:rsidRPr="006567F0">
              <w:rPr>
                <w:b/>
                <w:sz w:val="22"/>
                <w:szCs w:val="22"/>
              </w:rPr>
              <w:t xml:space="preserve">  М</w:t>
            </w:r>
          </w:p>
        </w:tc>
        <w:tc>
          <w:tcPr>
            <w:tcW w:w="53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А</w:t>
            </w:r>
          </w:p>
        </w:tc>
        <w:tc>
          <w:tcPr>
            <w:tcW w:w="530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Т</w:t>
            </w:r>
          </w:p>
        </w:tc>
        <w:tc>
          <w:tcPr>
            <w:tcW w:w="53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Е</w:t>
            </w:r>
          </w:p>
        </w:tc>
        <w:tc>
          <w:tcPr>
            <w:tcW w:w="534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Л</w:t>
            </w:r>
          </w:p>
        </w:tc>
        <w:tc>
          <w:tcPr>
            <w:tcW w:w="48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Ь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  <w:right w:val="nil"/>
            </w:tcBorders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C2DA7" w:rsidRPr="00E80F57" w:rsidTr="006567F0">
        <w:tc>
          <w:tcPr>
            <w:tcW w:w="337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390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К</w:t>
            </w:r>
          </w:p>
        </w:tc>
        <w:tc>
          <w:tcPr>
            <w:tcW w:w="565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О</w:t>
            </w:r>
          </w:p>
        </w:tc>
        <w:tc>
          <w:tcPr>
            <w:tcW w:w="53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Н</w:t>
            </w:r>
          </w:p>
        </w:tc>
        <w:tc>
          <w:tcPr>
            <w:tcW w:w="531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К</w:t>
            </w:r>
          </w:p>
        </w:tc>
        <w:tc>
          <w:tcPr>
            <w:tcW w:w="561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У</w:t>
            </w:r>
          </w:p>
        </w:tc>
        <w:tc>
          <w:tcPr>
            <w:tcW w:w="556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Р</w:t>
            </w:r>
          </w:p>
        </w:tc>
        <w:tc>
          <w:tcPr>
            <w:tcW w:w="56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Е</w:t>
            </w:r>
          </w:p>
        </w:tc>
        <w:tc>
          <w:tcPr>
            <w:tcW w:w="547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Н</w:t>
            </w:r>
          </w:p>
        </w:tc>
        <w:tc>
          <w:tcPr>
            <w:tcW w:w="555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Ц</w:t>
            </w:r>
          </w:p>
        </w:tc>
        <w:tc>
          <w:tcPr>
            <w:tcW w:w="565" w:type="dxa"/>
          </w:tcPr>
          <w:p w:rsidR="007C2DA7" w:rsidRPr="006567F0" w:rsidRDefault="007C2DA7" w:rsidP="006567F0">
            <w:pPr>
              <w:spacing w:line="360" w:lineRule="auto"/>
              <w:rPr>
                <w:b/>
                <w:sz w:val="22"/>
                <w:szCs w:val="22"/>
              </w:rPr>
            </w:pPr>
            <w:r w:rsidRPr="006567F0">
              <w:rPr>
                <w:b/>
                <w:sz w:val="22"/>
                <w:szCs w:val="22"/>
              </w:rPr>
              <w:t xml:space="preserve">  И</w:t>
            </w:r>
          </w:p>
        </w:tc>
        <w:tc>
          <w:tcPr>
            <w:tcW w:w="53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Я</w:t>
            </w:r>
          </w:p>
        </w:tc>
        <w:tc>
          <w:tcPr>
            <w:tcW w:w="2080" w:type="dxa"/>
            <w:gridSpan w:val="4"/>
            <w:vMerge w:val="restart"/>
            <w:tcBorders>
              <w:bottom w:val="nil"/>
              <w:right w:val="nil"/>
            </w:tcBorders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C2DA7" w:rsidRPr="00E80F57" w:rsidTr="006567F0">
        <w:tc>
          <w:tcPr>
            <w:tcW w:w="1825" w:type="dxa"/>
            <w:gridSpan w:val="4"/>
            <w:tcBorders>
              <w:left w:val="nil"/>
              <w:bottom w:val="nil"/>
            </w:tcBorders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561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В</w:t>
            </w:r>
          </w:p>
        </w:tc>
        <w:tc>
          <w:tcPr>
            <w:tcW w:w="556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Ы</w:t>
            </w:r>
          </w:p>
        </w:tc>
        <w:tc>
          <w:tcPr>
            <w:tcW w:w="56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Р</w:t>
            </w:r>
          </w:p>
        </w:tc>
        <w:tc>
          <w:tcPr>
            <w:tcW w:w="547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У</w:t>
            </w:r>
          </w:p>
        </w:tc>
        <w:tc>
          <w:tcPr>
            <w:tcW w:w="555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Ч</w:t>
            </w:r>
          </w:p>
        </w:tc>
        <w:tc>
          <w:tcPr>
            <w:tcW w:w="565" w:type="dxa"/>
          </w:tcPr>
          <w:p w:rsidR="007C2DA7" w:rsidRPr="006567F0" w:rsidRDefault="007C2DA7" w:rsidP="006567F0">
            <w:pPr>
              <w:spacing w:line="360" w:lineRule="auto"/>
              <w:rPr>
                <w:b/>
                <w:sz w:val="22"/>
                <w:szCs w:val="22"/>
              </w:rPr>
            </w:pPr>
            <w:r w:rsidRPr="006567F0">
              <w:rPr>
                <w:b/>
                <w:sz w:val="22"/>
                <w:szCs w:val="22"/>
              </w:rPr>
              <w:t xml:space="preserve">  К</w:t>
            </w:r>
          </w:p>
        </w:tc>
        <w:tc>
          <w:tcPr>
            <w:tcW w:w="53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А</w:t>
            </w:r>
          </w:p>
        </w:tc>
        <w:tc>
          <w:tcPr>
            <w:tcW w:w="2080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C2DA7" w:rsidRPr="00E80F57" w:rsidTr="006567F0">
        <w:trPr>
          <w:gridBefore w:val="5"/>
        </w:trPr>
        <w:tc>
          <w:tcPr>
            <w:tcW w:w="1680" w:type="dxa"/>
            <w:gridSpan w:val="3"/>
            <w:tcBorders>
              <w:left w:val="nil"/>
              <w:bottom w:val="nil"/>
            </w:tcBorders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555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Б</w:t>
            </w:r>
          </w:p>
        </w:tc>
        <w:tc>
          <w:tcPr>
            <w:tcW w:w="565" w:type="dxa"/>
          </w:tcPr>
          <w:p w:rsidR="007C2DA7" w:rsidRPr="006567F0" w:rsidRDefault="007C2DA7" w:rsidP="006567F0">
            <w:pPr>
              <w:spacing w:line="360" w:lineRule="auto"/>
              <w:rPr>
                <w:b/>
                <w:sz w:val="22"/>
                <w:szCs w:val="22"/>
              </w:rPr>
            </w:pPr>
            <w:r w:rsidRPr="006567F0">
              <w:rPr>
                <w:b/>
                <w:sz w:val="22"/>
                <w:szCs w:val="22"/>
              </w:rPr>
              <w:t xml:space="preserve">  А</w:t>
            </w:r>
          </w:p>
        </w:tc>
        <w:tc>
          <w:tcPr>
            <w:tcW w:w="533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Н</w:t>
            </w:r>
          </w:p>
        </w:tc>
        <w:tc>
          <w:tcPr>
            <w:tcW w:w="530" w:type="dxa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  <w:r w:rsidRPr="006567F0">
              <w:rPr>
                <w:sz w:val="22"/>
                <w:szCs w:val="22"/>
              </w:rPr>
              <w:t>К</w:t>
            </w:r>
          </w:p>
        </w:tc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DA7" w:rsidRPr="006567F0" w:rsidRDefault="007C2DA7" w:rsidP="006567F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C2DA7" w:rsidRPr="00E80F57" w:rsidRDefault="007C2DA7" w:rsidP="00E80F57">
      <w:pPr>
        <w:spacing w:line="360" w:lineRule="auto"/>
        <w:rPr>
          <w:sz w:val="28"/>
          <w:szCs w:val="28"/>
        </w:rPr>
      </w:pPr>
      <w:r w:rsidRPr="00E80F57">
        <w:rPr>
          <w:b/>
          <w:sz w:val="28"/>
          <w:szCs w:val="28"/>
        </w:rPr>
        <w:t xml:space="preserve">Учитель: </w:t>
      </w:r>
      <w:r w:rsidRPr="00E80F57">
        <w:rPr>
          <w:sz w:val="28"/>
          <w:szCs w:val="28"/>
        </w:rPr>
        <w:t>Предлагаю проверить себя, ответив на вопросы теста (тест на компьютере)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796"/>
        <w:gridCol w:w="567"/>
        <w:gridCol w:w="674"/>
      </w:tblGrid>
      <w:tr w:rsidR="007C2DA7" w:rsidRPr="00E80F57" w:rsidTr="006567F0">
        <w:tc>
          <w:tcPr>
            <w:tcW w:w="53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вопросы</w:t>
            </w:r>
          </w:p>
        </w:tc>
        <w:tc>
          <w:tcPr>
            <w:tcW w:w="567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да</w:t>
            </w:r>
          </w:p>
        </w:tc>
        <w:tc>
          <w:tcPr>
            <w:tcW w:w="67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нет</w:t>
            </w:r>
          </w:p>
        </w:tc>
      </w:tr>
      <w:tr w:rsidR="007C2DA7" w:rsidRPr="00E80F57" w:rsidTr="006567F0">
        <w:tc>
          <w:tcPr>
            <w:tcW w:w="53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Ценность денег находится в обратной зависимости от уровня цен</w:t>
            </w:r>
          </w:p>
        </w:tc>
        <w:tc>
          <w:tcPr>
            <w:tcW w:w="567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C2DA7" w:rsidRPr="00E80F57" w:rsidTr="006567F0">
        <w:tc>
          <w:tcPr>
            <w:tcW w:w="53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В рыночной экономике вопрос о том, какие товары или услуги должны производиться, в конечном счете решают производители</w:t>
            </w:r>
          </w:p>
        </w:tc>
        <w:tc>
          <w:tcPr>
            <w:tcW w:w="567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C2DA7" w:rsidRPr="00E80F57" w:rsidTr="006567F0">
        <w:tc>
          <w:tcPr>
            <w:tcW w:w="53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Редкость ресурсов объясняется безграничностью материальных потребностей людей</w:t>
            </w:r>
          </w:p>
        </w:tc>
        <w:tc>
          <w:tcPr>
            <w:tcW w:w="567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C2DA7" w:rsidRPr="00E80F57" w:rsidTr="006567F0">
        <w:tc>
          <w:tcPr>
            <w:tcW w:w="53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Бензозаправочная станция-это пример рынка</w:t>
            </w:r>
          </w:p>
        </w:tc>
        <w:tc>
          <w:tcPr>
            <w:tcW w:w="567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C2DA7" w:rsidRPr="00E80F57" w:rsidTr="006567F0">
        <w:tc>
          <w:tcPr>
            <w:tcW w:w="53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Повышение курса рубля по отношению к доллару выгодно российским экспортерам</w:t>
            </w:r>
          </w:p>
        </w:tc>
        <w:tc>
          <w:tcPr>
            <w:tcW w:w="567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+</w:t>
            </w:r>
          </w:p>
        </w:tc>
      </w:tr>
      <w:tr w:rsidR="007C2DA7" w:rsidRPr="00E80F57" w:rsidTr="006567F0">
        <w:tc>
          <w:tcPr>
            <w:tcW w:w="53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Влияет ли реклама на величину спроса</w:t>
            </w:r>
          </w:p>
        </w:tc>
        <w:tc>
          <w:tcPr>
            <w:tcW w:w="567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C2DA7" w:rsidRPr="00E80F57" w:rsidTr="006567F0">
        <w:tc>
          <w:tcPr>
            <w:tcW w:w="53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Зависит ли спрос на товары  от величины доходов покупателей</w:t>
            </w:r>
          </w:p>
        </w:tc>
        <w:tc>
          <w:tcPr>
            <w:tcW w:w="567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C2DA7" w:rsidRPr="00E80F57" w:rsidTr="006567F0">
        <w:tc>
          <w:tcPr>
            <w:tcW w:w="53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Инфляция в любом случае равносильна снижению реальных доходов</w:t>
            </w:r>
          </w:p>
        </w:tc>
        <w:tc>
          <w:tcPr>
            <w:tcW w:w="567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C2DA7" w:rsidRPr="00E80F57" w:rsidTr="006567F0">
        <w:tc>
          <w:tcPr>
            <w:tcW w:w="53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Существуют виды деятельности, заниматься которыми предпринимателям запрещено</w:t>
            </w:r>
          </w:p>
        </w:tc>
        <w:tc>
          <w:tcPr>
            <w:tcW w:w="567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C2DA7" w:rsidRPr="00E80F57" w:rsidTr="006567F0">
        <w:tc>
          <w:tcPr>
            <w:tcW w:w="53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Падение цены на кока-колу, скорее всего, уменьшит цену на пепси-колу</w:t>
            </w:r>
          </w:p>
        </w:tc>
        <w:tc>
          <w:tcPr>
            <w:tcW w:w="567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  <w:r w:rsidRPr="006567F0"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7C2DA7" w:rsidRPr="006567F0" w:rsidRDefault="007C2DA7" w:rsidP="006567F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 xml:space="preserve">Команды работают быстро и в минимальные сроки, пока одни готовят название проекта, других попросим заполнить вакансии специалистов филиала </w:t>
      </w:r>
    </w:p>
    <w:p w:rsidR="007C2DA7" w:rsidRPr="00E80F57" w:rsidRDefault="007C2DA7" w:rsidP="00E80F57">
      <w:pPr>
        <w:spacing w:line="360" w:lineRule="auto"/>
        <w:jc w:val="both"/>
        <w:rPr>
          <w:b/>
          <w:sz w:val="28"/>
          <w:szCs w:val="28"/>
        </w:rPr>
      </w:pPr>
      <w:r w:rsidRPr="00E80F57">
        <w:rPr>
          <w:b/>
          <w:sz w:val="28"/>
          <w:szCs w:val="28"/>
        </w:rPr>
        <w:t>(На экране появляется название профессии; учащийся, готовивший информацию о той профессии, рассказывает о ней.)</w:t>
      </w:r>
    </w:p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  <w:r w:rsidRPr="00E80F57">
        <w:rPr>
          <w:b/>
          <w:sz w:val="28"/>
          <w:szCs w:val="28"/>
        </w:rPr>
        <w:t xml:space="preserve">Аудитор - </w:t>
      </w:r>
      <w:r w:rsidRPr="00E80F57">
        <w:rPr>
          <w:sz w:val="28"/>
          <w:szCs w:val="28"/>
        </w:rPr>
        <w:t>исследует финансовую способность предприятия, выявляет проблемы, делает заключение о его состоянии. Помогает правильно составить договор, привести в порядок бухгалтерскую документацию, избежать сомнительных сделок, проверить надежность партнера.</w:t>
      </w:r>
    </w:p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  <w:r w:rsidRPr="00E80F57">
        <w:rPr>
          <w:b/>
          <w:sz w:val="28"/>
          <w:szCs w:val="28"/>
        </w:rPr>
        <w:t xml:space="preserve">Дилер </w:t>
      </w:r>
      <w:r w:rsidRPr="00E80F57">
        <w:rPr>
          <w:sz w:val="28"/>
          <w:szCs w:val="28"/>
        </w:rPr>
        <w:t>- биржевой посредник, осуществляющий операции купли-продажи только для себя и за свой счет (в отличие от брокера). Доход дилера формируется за счет разницы в ценах продавца и покупателя.</w:t>
      </w:r>
    </w:p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  <w:r w:rsidRPr="00E80F57">
        <w:rPr>
          <w:b/>
          <w:sz w:val="28"/>
          <w:szCs w:val="28"/>
        </w:rPr>
        <w:t xml:space="preserve">Брокер </w:t>
      </w:r>
      <w:r w:rsidRPr="00E80F57">
        <w:rPr>
          <w:sz w:val="28"/>
          <w:szCs w:val="28"/>
        </w:rPr>
        <w:t>- торговый посредник, который не выступает самостоятельной стороной в сделке, а обеспечивает установление контакта между продавцом и покупателем. Действует на основе разовых поручений, строго в пределах инструкций клиента, получая от него вознаграждение.</w:t>
      </w:r>
    </w:p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  <w:r w:rsidRPr="00E80F57">
        <w:rPr>
          <w:b/>
          <w:sz w:val="28"/>
          <w:szCs w:val="28"/>
        </w:rPr>
        <w:t xml:space="preserve">Менеджер </w:t>
      </w:r>
      <w:r w:rsidRPr="00E80F57">
        <w:rPr>
          <w:sz w:val="28"/>
          <w:szCs w:val="28"/>
        </w:rPr>
        <w:t>- профессионал самой высокой квалификации в сфере управления экономикой, хорошо разбирается в правовых и хозяйственных проблемах, способен находить стратегически точные управленческие решения в самой сложной обстановке. Должен владеть методами и средствами управления коллективом.</w:t>
      </w:r>
    </w:p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  <w:r w:rsidRPr="00E80F57">
        <w:rPr>
          <w:b/>
          <w:sz w:val="28"/>
          <w:szCs w:val="28"/>
        </w:rPr>
        <w:t xml:space="preserve">Торговый агент </w:t>
      </w:r>
      <w:r w:rsidRPr="00E80F57">
        <w:rPr>
          <w:sz w:val="28"/>
          <w:szCs w:val="28"/>
        </w:rPr>
        <w:t xml:space="preserve">- по продаже товаров массового спроса. Сбывает широкий круг товаров, работая на посредника или оптовика. Основой его деятельности является использование каталогов. Его задача выгодно представить себя и свою фирму, оказать дополнительные услуги, чтобы предлагаемый им товар взяли у него, а не у конкурентов. </w:t>
      </w:r>
    </w:p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  <w:r w:rsidRPr="00E80F57">
        <w:rPr>
          <w:b/>
          <w:sz w:val="28"/>
          <w:szCs w:val="28"/>
        </w:rPr>
        <w:t xml:space="preserve">Художник рекламного отдела </w:t>
      </w:r>
      <w:r w:rsidRPr="00E80F57">
        <w:rPr>
          <w:sz w:val="28"/>
          <w:szCs w:val="28"/>
        </w:rPr>
        <w:t>- создает макеты объявлений, печатной рекламы, упаковки, макеты телевизионных рекламных роликов, товарные знаки, эмблемы и слоганы.</w:t>
      </w:r>
    </w:p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  <w:r w:rsidRPr="00E80F57">
        <w:rPr>
          <w:b/>
          <w:sz w:val="28"/>
          <w:szCs w:val="28"/>
        </w:rPr>
        <w:t>Коммивояжер разъездной-</w:t>
      </w:r>
      <w:r w:rsidRPr="00E80F57">
        <w:rPr>
          <w:sz w:val="28"/>
          <w:szCs w:val="28"/>
        </w:rPr>
        <w:t xml:space="preserve"> разъездной представитель крупных торговых фирм, предлагающий покупателям товары по имеющимся у него образцам. Основные функции: поиски и оценка потенциальных покупателей, заключение сделок. Особенность профессии - необходимость принимать множество решений.</w:t>
      </w:r>
    </w:p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  <w:r w:rsidRPr="00E80F57">
        <w:rPr>
          <w:b/>
          <w:sz w:val="28"/>
          <w:szCs w:val="28"/>
        </w:rPr>
        <w:t>Исследователи маркетинга</w:t>
      </w:r>
      <w:r w:rsidRPr="00E80F57">
        <w:rPr>
          <w:sz w:val="28"/>
          <w:szCs w:val="28"/>
        </w:rPr>
        <w:t xml:space="preserve"> (рыночной деятельности) – проводят анализ  спроса и конкуренции. В их функции входят составление проектов исследований, включая разработку анкет, анализ собранных данных, подготовка отчетов и представление результатов и рекомендаций. Задачи: изучение рынка, замеры возможностей рынка, исследование мотивов поведения потребителей, изучение конкурентов, прогнозирование, анализ цен.</w:t>
      </w:r>
    </w:p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Далее ведущий предлагает командам представить по очереди:</w:t>
      </w:r>
    </w:p>
    <w:p w:rsidR="007C2DA7" w:rsidRPr="00E80F57" w:rsidRDefault="007C2DA7" w:rsidP="00E80F5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Подготовленный проект создания филиала, название, основной принцип работы или девиз.</w:t>
      </w:r>
    </w:p>
    <w:p w:rsidR="007C2DA7" w:rsidRPr="00E80F57" w:rsidRDefault="007C2DA7" w:rsidP="00E80F5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 xml:space="preserve">рекламные ролики отечественных товаров (обувь фабрики «Североход» в Италии, грузинский чай в Индии, клюква в Бразилии, шерсть в Австралии, фарфор в Китае, макароны «Русьхлеб» в Италии, компьютеры «Агат» в Японии, лимонад «Буратино» в Финляндии, косметика фирмы «Северное сияние» во Фрации, русский квас в Америке, автомобиль «Запорожец» в Америке, пошехоновский сыр в Швейцарии. </w:t>
      </w:r>
    </w:p>
    <w:p w:rsidR="007C2DA7" w:rsidRPr="00E80F57" w:rsidRDefault="007C2DA7" w:rsidP="00E80F5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Представить кандидатуру менеджера который выступит со своим проектом</w:t>
      </w:r>
    </w:p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  <w:r w:rsidRPr="00E80F57">
        <w:rPr>
          <w:sz w:val="28"/>
          <w:szCs w:val="28"/>
        </w:rPr>
        <w:t>Работа с оценочными листами:</w:t>
      </w:r>
    </w:p>
    <w:p w:rsidR="007C2DA7" w:rsidRPr="00E80F57" w:rsidRDefault="007C2DA7" w:rsidP="00E80F57">
      <w:pPr>
        <w:spacing w:line="360" w:lineRule="auto"/>
        <w:jc w:val="both"/>
        <w:rPr>
          <w:b/>
          <w:sz w:val="28"/>
          <w:szCs w:val="28"/>
        </w:rPr>
      </w:pPr>
      <w:r w:rsidRPr="00E80F57">
        <w:rPr>
          <w:b/>
          <w:sz w:val="28"/>
          <w:szCs w:val="28"/>
        </w:rPr>
        <w:t>Оцените свою деятельность на занятии по пятибалльной шкале</w:t>
      </w:r>
    </w:p>
    <w:p w:rsidR="007C2DA7" w:rsidRPr="00E80F57" w:rsidRDefault="007C2DA7" w:rsidP="00E80F57">
      <w:pPr>
        <w:spacing w:line="360" w:lineRule="auto"/>
        <w:jc w:val="center"/>
        <w:rPr>
          <w:sz w:val="28"/>
          <w:szCs w:val="28"/>
        </w:rPr>
      </w:pPr>
      <w:r w:rsidRPr="00E80F57">
        <w:rPr>
          <w:b/>
          <w:bCs/>
          <w:sz w:val="28"/>
          <w:szCs w:val="28"/>
        </w:rPr>
        <w:t>Лист самооценки деятельности учащегося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246"/>
        <w:gridCol w:w="1702"/>
        <w:gridCol w:w="2377"/>
        <w:gridCol w:w="1571"/>
        <w:gridCol w:w="1659"/>
      </w:tblGrid>
      <w:tr w:rsidR="007C2DA7" w:rsidRPr="00E80F57" w:rsidTr="00FE4BE0">
        <w:trPr>
          <w:trHeight w:val="4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360" w:lineRule="auto"/>
              <w:rPr>
                <w:sz w:val="28"/>
                <w:szCs w:val="28"/>
              </w:rPr>
            </w:pPr>
            <w:r w:rsidRPr="00E80F57">
              <w:rPr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360" w:lineRule="auto"/>
              <w:rPr>
                <w:sz w:val="28"/>
                <w:szCs w:val="28"/>
              </w:rPr>
            </w:pPr>
            <w:r w:rsidRPr="00E80F57">
              <w:rPr>
                <w:b/>
                <w:bCs/>
                <w:sz w:val="28"/>
                <w:szCs w:val="28"/>
              </w:rPr>
              <w:t>Групповая работа</w:t>
            </w:r>
          </w:p>
        </w:tc>
      </w:tr>
      <w:tr w:rsidR="007C2DA7" w:rsidRPr="00E80F57" w:rsidTr="00FE4BE0">
        <w:trPr>
          <w:trHeight w:val="11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360" w:lineRule="auto"/>
              <w:rPr>
                <w:sz w:val="28"/>
                <w:szCs w:val="28"/>
              </w:rPr>
            </w:pPr>
            <w:r w:rsidRPr="00E80F57">
              <w:rPr>
                <w:sz w:val="28"/>
                <w:szCs w:val="28"/>
              </w:rPr>
              <w:t>Представление проекта, выступление</w:t>
            </w:r>
          </w:p>
          <w:p w:rsidR="007C2DA7" w:rsidRPr="00E80F57" w:rsidRDefault="007C2DA7" w:rsidP="00E80F57">
            <w:pPr>
              <w:spacing w:line="360" w:lineRule="auto"/>
              <w:rPr>
                <w:sz w:val="28"/>
                <w:szCs w:val="28"/>
              </w:rPr>
            </w:pPr>
            <w:r w:rsidRPr="00E80F57">
              <w:rPr>
                <w:sz w:val="28"/>
                <w:szCs w:val="28"/>
              </w:rPr>
              <w:t>Выполнение задания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360" w:lineRule="auto"/>
              <w:rPr>
                <w:sz w:val="28"/>
                <w:szCs w:val="28"/>
              </w:rPr>
            </w:pPr>
            <w:r w:rsidRPr="00E80F57">
              <w:rPr>
                <w:sz w:val="28"/>
                <w:szCs w:val="28"/>
              </w:rPr>
              <w:t>Ваша оценка деятельности команды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360" w:lineRule="auto"/>
              <w:rPr>
                <w:sz w:val="28"/>
                <w:szCs w:val="28"/>
              </w:rPr>
            </w:pPr>
            <w:r w:rsidRPr="00E80F57">
              <w:rPr>
                <w:sz w:val="28"/>
                <w:szCs w:val="28"/>
              </w:rPr>
              <w:t>Степень удовлетворенности собственной работой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360" w:lineRule="auto"/>
              <w:rPr>
                <w:sz w:val="28"/>
                <w:szCs w:val="28"/>
              </w:rPr>
            </w:pPr>
            <w:r w:rsidRPr="00E80F57">
              <w:rPr>
                <w:sz w:val="28"/>
                <w:szCs w:val="28"/>
              </w:rPr>
              <w:t>Степень активности в групповом обсуждении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360" w:lineRule="auto"/>
              <w:rPr>
                <w:sz w:val="28"/>
                <w:szCs w:val="28"/>
              </w:rPr>
            </w:pPr>
            <w:r w:rsidRPr="00E80F57">
              <w:rPr>
                <w:sz w:val="28"/>
                <w:szCs w:val="28"/>
              </w:rPr>
              <w:t>Оценка организации мероприятия</w:t>
            </w:r>
          </w:p>
        </w:tc>
      </w:tr>
      <w:tr w:rsidR="007C2DA7" w:rsidRPr="00E80F57" w:rsidTr="00FE4BE0">
        <w:trPr>
          <w:trHeight w:val="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C2DA7" w:rsidRPr="00E80F57" w:rsidRDefault="007C2DA7" w:rsidP="00E80F57">
      <w:pPr>
        <w:spacing w:line="360" w:lineRule="auto"/>
        <w:rPr>
          <w:sz w:val="28"/>
          <w:szCs w:val="28"/>
        </w:rPr>
      </w:pPr>
      <w:r w:rsidRPr="00E80F57">
        <w:rPr>
          <w:sz w:val="28"/>
          <w:szCs w:val="28"/>
        </w:rPr>
        <w:t>Степень удовлетворенности ученика оценивается по 5-балльной шкале. Критерии оценивания:</w:t>
      </w:r>
    </w:p>
    <w:p w:rsidR="007C2DA7" w:rsidRPr="00E80F57" w:rsidRDefault="007C2DA7" w:rsidP="00E80F57">
      <w:pPr>
        <w:spacing w:line="360" w:lineRule="auto"/>
        <w:rPr>
          <w:sz w:val="28"/>
          <w:szCs w:val="28"/>
        </w:rPr>
      </w:pPr>
      <w:r w:rsidRPr="00E80F57">
        <w:rPr>
          <w:sz w:val="28"/>
          <w:szCs w:val="28"/>
        </w:rPr>
        <w:t>5 баллов  -  полностью доволен своей работой</w:t>
      </w:r>
    </w:p>
    <w:p w:rsidR="007C2DA7" w:rsidRPr="00E80F57" w:rsidRDefault="007C2DA7" w:rsidP="00E80F57">
      <w:pPr>
        <w:spacing w:line="360" w:lineRule="auto"/>
        <w:rPr>
          <w:sz w:val="28"/>
          <w:szCs w:val="28"/>
        </w:rPr>
      </w:pPr>
      <w:r w:rsidRPr="00E80F57">
        <w:rPr>
          <w:sz w:val="28"/>
          <w:szCs w:val="28"/>
        </w:rPr>
        <w:t>4  балла -  не совсем доволен своей работой, т.к. работал не в полную силу</w:t>
      </w:r>
    </w:p>
    <w:p w:rsidR="007C2DA7" w:rsidRPr="00E80F57" w:rsidRDefault="007C2DA7" w:rsidP="00E80F57">
      <w:pPr>
        <w:spacing w:line="360" w:lineRule="auto"/>
        <w:rPr>
          <w:sz w:val="28"/>
          <w:szCs w:val="28"/>
        </w:rPr>
      </w:pPr>
      <w:r w:rsidRPr="00E80F57">
        <w:rPr>
          <w:sz w:val="28"/>
          <w:szCs w:val="28"/>
        </w:rPr>
        <w:t>3 балла – не совсем доволен, т.к. в моей работе было много недостатков</w:t>
      </w:r>
    </w:p>
    <w:p w:rsidR="007C2DA7" w:rsidRPr="00E80F57" w:rsidRDefault="007C2DA7" w:rsidP="00E80F57">
      <w:pPr>
        <w:spacing w:line="360" w:lineRule="auto"/>
        <w:rPr>
          <w:sz w:val="28"/>
          <w:szCs w:val="28"/>
        </w:rPr>
      </w:pPr>
      <w:r w:rsidRPr="00E80F57">
        <w:rPr>
          <w:sz w:val="28"/>
          <w:szCs w:val="28"/>
        </w:rPr>
        <w:t>2 балла – недоволен своей работой</w:t>
      </w:r>
    </w:p>
    <w:p w:rsidR="007C2DA7" w:rsidRPr="00E80F57" w:rsidRDefault="007C2DA7" w:rsidP="00E80F57">
      <w:pPr>
        <w:spacing w:line="360" w:lineRule="auto"/>
        <w:rPr>
          <w:sz w:val="28"/>
          <w:szCs w:val="28"/>
        </w:rPr>
      </w:pPr>
      <w:r w:rsidRPr="00E80F57">
        <w:rPr>
          <w:sz w:val="28"/>
          <w:szCs w:val="28"/>
        </w:rPr>
        <w:t>1 балла – не могу оценить свою работу</w:t>
      </w:r>
    </w:p>
    <w:p w:rsidR="007C2DA7" w:rsidRPr="00E80F57" w:rsidRDefault="007C2DA7" w:rsidP="00E80F57">
      <w:pPr>
        <w:spacing w:line="360" w:lineRule="auto"/>
        <w:rPr>
          <w:sz w:val="28"/>
          <w:szCs w:val="28"/>
        </w:rPr>
      </w:pPr>
      <w:r w:rsidRPr="00E80F57">
        <w:rPr>
          <w:sz w:val="28"/>
          <w:szCs w:val="28"/>
        </w:rPr>
        <w:t xml:space="preserve">Предлагаю закончить нашу встречу рефлексией. </w:t>
      </w:r>
    </w:p>
    <w:p w:rsidR="007C2DA7" w:rsidRPr="00E80F57" w:rsidRDefault="007C2DA7" w:rsidP="00E80F57">
      <w:pPr>
        <w:spacing w:line="360" w:lineRule="auto"/>
        <w:rPr>
          <w:sz w:val="28"/>
          <w:szCs w:val="28"/>
        </w:rPr>
      </w:pPr>
      <w:r w:rsidRPr="00E80F57">
        <w:rPr>
          <w:sz w:val="28"/>
          <w:szCs w:val="28"/>
        </w:rPr>
        <w:t>Сегодня я узнал(а)…</w:t>
      </w:r>
    </w:p>
    <w:p w:rsidR="007C2DA7" w:rsidRPr="00E80F57" w:rsidRDefault="007C2DA7" w:rsidP="00E80F57">
      <w:pPr>
        <w:spacing w:line="360" w:lineRule="auto"/>
        <w:rPr>
          <w:sz w:val="28"/>
          <w:szCs w:val="28"/>
        </w:rPr>
      </w:pPr>
      <w:r w:rsidRPr="00E80F57">
        <w:rPr>
          <w:sz w:val="28"/>
          <w:szCs w:val="28"/>
        </w:rPr>
        <w:t>было интересно узнать…</w:t>
      </w:r>
    </w:p>
    <w:p w:rsidR="007C2DA7" w:rsidRPr="00E80F57" w:rsidRDefault="007C2DA7" w:rsidP="00E80F57">
      <w:pPr>
        <w:spacing w:line="360" w:lineRule="auto"/>
        <w:rPr>
          <w:sz w:val="28"/>
          <w:szCs w:val="28"/>
        </w:rPr>
      </w:pPr>
      <w:r w:rsidRPr="00E80F57">
        <w:rPr>
          <w:sz w:val="28"/>
          <w:szCs w:val="28"/>
        </w:rPr>
        <w:t>было трудно выполнять…</w:t>
      </w:r>
    </w:p>
    <w:p w:rsidR="007C2DA7" w:rsidRPr="00E80F57" w:rsidRDefault="007C2DA7" w:rsidP="00E80F57">
      <w:pPr>
        <w:spacing w:line="360" w:lineRule="auto"/>
        <w:rPr>
          <w:sz w:val="28"/>
          <w:szCs w:val="28"/>
        </w:rPr>
      </w:pPr>
      <w:r w:rsidRPr="00E80F57">
        <w:rPr>
          <w:sz w:val="28"/>
          <w:szCs w:val="28"/>
        </w:rPr>
        <w:t>теперь я могу…</w:t>
      </w:r>
    </w:p>
    <w:p w:rsidR="007C2DA7" w:rsidRPr="00E80F57" w:rsidRDefault="007C2DA7" w:rsidP="00E80F57">
      <w:pPr>
        <w:spacing w:line="360" w:lineRule="auto"/>
        <w:rPr>
          <w:b/>
          <w:sz w:val="28"/>
          <w:szCs w:val="28"/>
        </w:rPr>
      </w:pPr>
      <w:r w:rsidRPr="00E80F57">
        <w:rPr>
          <w:b/>
          <w:sz w:val="28"/>
          <w:szCs w:val="28"/>
        </w:rPr>
        <w:t>Представители известной фирмы по рекламе «Арт-дизайн» подводят итоги конкурса, награждают победителей.</w:t>
      </w:r>
    </w:p>
    <w:tbl>
      <w:tblPr>
        <w:tblW w:w="0" w:type="auto"/>
        <w:tblInd w:w="-7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35"/>
        <w:gridCol w:w="1660"/>
        <w:gridCol w:w="1172"/>
        <w:gridCol w:w="1690"/>
        <w:gridCol w:w="1690"/>
        <w:gridCol w:w="1439"/>
        <w:gridCol w:w="1520"/>
      </w:tblGrid>
      <w:tr w:rsidR="007C2DA7" w:rsidRPr="00E80F57" w:rsidTr="00E80F57">
        <w:trPr>
          <w:trHeight w:val="3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240" w:lineRule="atLeast"/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240" w:lineRule="atLeast"/>
            </w:pPr>
            <w:r w:rsidRPr="00E80F57">
              <w:t>Индивидуальное выступление</w:t>
            </w:r>
          </w:p>
          <w:p w:rsidR="007C2DA7" w:rsidRPr="00E80F57" w:rsidRDefault="007C2DA7" w:rsidP="00E80F57">
            <w:pPr>
              <w:spacing w:line="240" w:lineRule="atLeast"/>
            </w:pPr>
            <w:r w:rsidRPr="00E80F57">
              <w:t xml:space="preserve">Представление проекта, </w:t>
            </w:r>
          </w:p>
          <w:p w:rsidR="007C2DA7" w:rsidRPr="00E80F57" w:rsidRDefault="007C2DA7" w:rsidP="00E80F57">
            <w:pPr>
              <w:spacing w:line="240" w:lineRule="atLeast"/>
            </w:pPr>
            <w:r w:rsidRPr="00E80F57">
              <w:t>ответы на вопросы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240" w:lineRule="atLeast"/>
            </w:pPr>
            <w:r w:rsidRPr="00E80F57">
              <w:t>Сколько участников команды вы бы взяли к  себе на работу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240" w:lineRule="atLeast"/>
            </w:pPr>
            <w:r w:rsidRPr="00E80F57">
              <w:t>Оценка представления команды (название, девиз)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240" w:lineRule="atLeast"/>
            </w:pPr>
            <w:r w:rsidRPr="00E80F57">
              <w:t>Оценка представления командой рекламного ролика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240" w:lineRule="atLeast"/>
            </w:pPr>
            <w:r w:rsidRPr="00E80F57">
              <w:t>Степень активности в групповом обсуждении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240" w:lineRule="atLeast"/>
            </w:pPr>
            <w:r w:rsidRPr="00E80F57">
              <w:t>Оценка организации мероприятия</w:t>
            </w:r>
          </w:p>
        </w:tc>
      </w:tr>
      <w:tr w:rsidR="007C2DA7" w:rsidRPr="00E80F57" w:rsidTr="00E80F57">
        <w:trPr>
          <w:trHeight w:val="3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240" w:lineRule="atLeast"/>
            </w:pPr>
            <w:r w:rsidRPr="00E80F57">
              <w:t>первая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240" w:lineRule="atLeast"/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240" w:lineRule="atLeast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240" w:lineRule="atLeast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240" w:lineRule="atLeast"/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240" w:lineRule="atLeast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240" w:lineRule="atLeast"/>
            </w:pPr>
          </w:p>
        </w:tc>
      </w:tr>
      <w:tr w:rsidR="007C2DA7" w:rsidRPr="00E80F57" w:rsidTr="00E80F57">
        <w:trPr>
          <w:trHeight w:val="3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240" w:lineRule="atLeast"/>
            </w:pPr>
            <w:r w:rsidRPr="00E80F57">
              <w:t>вторая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240" w:lineRule="atLeast"/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240" w:lineRule="atLeast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240" w:lineRule="atLeast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240" w:lineRule="atLeast"/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240" w:lineRule="atLeast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A7" w:rsidRPr="00E80F57" w:rsidRDefault="007C2DA7" w:rsidP="00E80F57">
            <w:pPr>
              <w:spacing w:line="240" w:lineRule="atLeast"/>
            </w:pPr>
          </w:p>
        </w:tc>
      </w:tr>
    </w:tbl>
    <w:p w:rsidR="007C2DA7" w:rsidRPr="00E80F57" w:rsidRDefault="007C2DA7" w:rsidP="00E80F57">
      <w:pPr>
        <w:spacing w:line="360" w:lineRule="auto"/>
        <w:jc w:val="both"/>
        <w:rPr>
          <w:sz w:val="28"/>
          <w:szCs w:val="28"/>
        </w:rPr>
      </w:pPr>
    </w:p>
    <w:p w:rsidR="007C2DA7" w:rsidRPr="00E80F57" w:rsidRDefault="007C2DA7" w:rsidP="00E80F5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80F57">
        <w:rPr>
          <w:i/>
          <w:sz w:val="28"/>
          <w:szCs w:val="28"/>
        </w:rPr>
        <w:t>Каждый человек находит свое счастье в труде. Замечательно, когда он сочетает свои желания, устремления, планы с потребностями общества, с благом людей. В этом случае он испытывает удовлетворение от того, что нужен и полезен людям. Для человека важно не только то, кто он по специальности, но и то, какой он по своим человеческим качествам. В любой профессии мы должны стараться проявлять творческий подход к своему делу. Сегодня каждый из вас показал свои способности, но я думаю, что вы и дальше будете интересоваться миром профессий, не отставайте от научно- технического прогресса, старайтесь сделать больше и лучше. И тогда успех найдет вас, и вы уверенно распахнете нужную для вас дверь в этот удивительный мир- мир профессий!</w:t>
      </w:r>
    </w:p>
    <w:p w:rsidR="007C2DA7" w:rsidRPr="00E80F57" w:rsidRDefault="007C2DA7" w:rsidP="00E80F57">
      <w:pPr>
        <w:spacing w:line="360" w:lineRule="auto"/>
        <w:rPr>
          <w:sz w:val="28"/>
          <w:szCs w:val="28"/>
        </w:rPr>
      </w:pPr>
    </w:p>
    <w:p w:rsidR="007C2DA7" w:rsidRPr="00E80F57" w:rsidRDefault="007C2DA7" w:rsidP="00E80F57">
      <w:pPr>
        <w:spacing w:line="360" w:lineRule="auto"/>
        <w:rPr>
          <w:sz w:val="28"/>
          <w:szCs w:val="28"/>
        </w:rPr>
      </w:pPr>
    </w:p>
    <w:sectPr w:rsidR="007C2DA7" w:rsidRPr="00E80F57" w:rsidSect="0068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471"/>
    <w:multiLevelType w:val="hybridMultilevel"/>
    <w:tmpl w:val="20B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9C2A6B"/>
    <w:multiLevelType w:val="hybridMultilevel"/>
    <w:tmpl w:val="0036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027178"/>
    <w:multiLevelType w:val="hybridMultilevel"/>
    <w:tmpl w:val="9FD8988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BAC50D3"/>
    <w:multiLevelType w:val="hybridMultilevel"/>
    <w:tmpl w:val="057805FC"/>
    <w:lvl w:ilvl="0" w:tplc="638C48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4D3728"/>
    <w:multiLevelType w:val="hybridMultilevel"/>
    <w:tmpl w:val="82BC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3177C"/>
    <w:multiLevelType w:val="hybridMultilevel"/>
    <w:tmpl w:val="22C0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3D7D69"/>
    <w:multiLevelType w:val="hybridMultilevel"/>
    <w:tmpl w:val="CD1C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E252FD"/>
    <w:multiLevelType w:val="hybridMultilevel"/>
    <w:tmpl w:val="D68C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E95"/>
    <w:rsid w:val="00210DD8"/>
    <w:rsid w:val="002F1E95"/>
    <w:rsid w:val="00304BAD"/>
    <w:rsid w:val="006567F0"/>
    <w:rsid w:val="006800D9"/>
    <w:rsid w:val="006908AF"/>
    <w:rsid w:val="007C2DA7"/>
    <w:rsid w:val="008C17F6"/>
    <w:rsid w:val="009C5CEF"/>
    <w:rsid w:val="00C32768"/>
    <w:rsid w:val="00DA206D"/>
    <w:rsid w:val="00E80F57"/>
    <w:rsid w:val="00FE4BE0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5C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5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CE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1583</Words>
  <Characters>9029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3</cp:revision>
  <dcterms:created xsi:type="dcterms:W3CDTF">2018-08-17T04:54:00Z</dcterms:created>
  <dcterms:modified xsi:type="dcterms:W3CDTF">2021-01-26T02:58:00Z</dcterms:modified>
</cp:coreProperties>
</file>